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公示</w:t>
      </w:r>
    </w:p>
    <w:p>
      <w:pPr>
        <w:spacing w:line="480" w:lineRule="auto"/>
        <w:ind w:firstLine="421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经我系教材工作小组审核，</w:t>
      </w:r>
      <w:r>
        <w:rPr>
          <w:sz w:val="24"/>
          <w:szCs w:val="28"/>
        </w:rPr>
        <w:t>202</w:t>
      </w:r>
      <w:r>
        <w:rPr>
          <w:rFonts w:hint="eastAsia"/>
          <w:sz w:val="24"/>
          <w:szCs w:val="28"/>
          <w:lang w:val="en-US" w:eastAsia="zh-CN"/>
        </w:rPr>
        <w:t>2</w:t>
      </w:r>
      <w:r>
        <w:rPr>
          <w:rFonts w:hint="eastAsia"/>
          <w:sz w:val="24"/>
          <w:szCs w:val="28"/>
        </w:rPr>
        <w:t>年秋季课程教材选用符合相关文件要求（后附清单），特此公示！公示期三天（</w:t>
      </w:r>
      <w:r>
        <w:rPr>
          <w:sz w:val="24"/>
          <w:szCs w:val="28"/>
        </w:rPr>
        <w:t>202</w:t>
      </w:r>
      <w:r>
        <w:rPr>
          <w:rFonts w:hint="eastAsia"/>
          <w:sz w:val="24"/>
          <w:szCs w:val="28"/>
          <w:lang w:val="en-US" w:eastAsia="zh-CN"/>
        </w:rPr>
        <w:t>2</w:t>
      </w:r>
      <w:r>
        <w:rPr>
          <w:sz w:val="24"/>
          <w:szCs w:val="28"/>
        </w:rPr>
        <w:t>.</w:t>
      </w:r>
      <w:r>
        <w:rPr>
          <w:rFonts w:hint="eastAsia"/>
          <w:sz w:val="24"/>
          <w:szCs w:val="28"/>
          <w:lang w:val="en-US" w:eastAsia="zh-CN"/>
        </w:rPr>
        <w:t>6</w:t>
      </w:r>
      <w:r>
        <w:rPr>
          <w:sz w:val="24"/>
          <w:szCs w:val="28"/>
        </w:rPr>
        <w:t>.</w:t>
      </w:r>
      <w:r>
        <w:rPr>
          <w:rFonts w:hint="eastAsia"/>
          <w:sz w:val="24"/>
          <w:szCs w:val="28"/>
          <w:lang w:val="en-US" w:eastAsia="zh-CN"/>
        </w:rPr>
        <w:t>23</w:t>
      </w:r>
      <w:r>
        <w:rPr>
          <w:sz w:val="24"/>
          <w:szCs w:val="28"/>
        </w:rPr>
        <w:t>-2021.</w:t>
      </w:r>
      <w:r>
        <w:rPr>
          <w:rFonts w:hint="eastAsia"/>
          <w:sz w:val="24"/>
          <w:szCs w:val="28"/>
          <w:lang w:val="en-US" w:eastAsia="zh-CN"/>
        </w:rPr>
        <w:t>6</w:t>
      </w:r>
      <w:r>
        <w:rPr>
          <w:sz w:val="24"/>
          <w:szCs w:val="28"/>
        </w:rPr>
        <w:t>.</w:t>
      </w:r>
      <w:r>
        <w:rPr>
          <w:rFonts w:hint="eastAsia"/>
          <w:sz w:val="24"/>
          <w:szCs w:val="28"/>
          <w:lang w:val="en-US" w:eastAsia="zh-CN"/>
        </w:rPr>
        <w:t>25</w:t>
      </w:r>
      <w:r>
        <w:rPr>
          <w:rFonts w:hint="eastAsia"/>
          <w:sz w:val="24"/>
          <w:szCs w:val="28"/>
        </w:rPr>
        <w:t>），如有疑义，请</w:t>
      </w:r>
      <w:r>
        <w:rPr>
          <w:rFonts w:hint="eastAsia"/>
          <w:sz w:val="24"/>
          <w:szCs w:val="28"/>
          <w:lang w:val="en-US" w:eastAsia="zh-CN"/>
        </w:rPr>
        <w:t>到系办土南310办公室反馈</w:t>
      </w:r>
      <w:r>
        <w:rPr>
          <w:rFonts w:hint="eastAsia"/>
          <w:sz w:val="24"/>
          <w:szCs w:val="28"/>
        </w:rPr>
        <w:t>。</w:t>
      </w:r>
    </w:p>
    <w:p>
      <w:pPr>
        <w:spacing w:line="360" w:lineRule="auto"/>
        <w:ind w:firstLine="421"/>
        <w:jc w:val="left"/>
        <w:rPr>
          <w:sz w:val="24"/>
          <w:szCs w:val="28"/>
        </w:rPr>
      </w:pPr>
    </w:p>
    <w:p>
      <w:pPr>
        <w:spacing w:line="360" w:lineRule="auto"/>
        <w:ind w:firstLine="421"/>
        <w:jc w:val="left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</w:t>
      </w:r>
      <w:r>
        <w:rPr>
          <w:rFonts w:hint="eastAsia"/>
          <w:sz w:val="24"/>
          <w:szCs w:val="28"/>
          <w:lang w:val="en-US" w:eastAsia="zh-CN"/>
        </w:rPr>
        <w:t xml:space="preserve">     土木工程</w:t>
      </w:r>
      <w:r>
        <w:rPr>
          <w:rFonts w:hint="eastAsia"/>
          <w:sz w:val="24"/>
          <w:szCs w:val="28"/>
        </w:rPr>
        <w:t>系</w:t>
      </w:r>
    </w:p>
    <w:p>
      <w:pPr>
        <w:spacing w:line="360" w:lineRule="auto"/>
        <w:ind w:firstLine="421"/>
        <w:jc w:val="left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202</w:t>
      </w:r>
      <w:r>
        <w:rPr>
          <w:rFonts w:hint="eastAsia"/>
          <w:sz w:val="24"/>
          <w:szCs w:val="28"/>
          <w:lang w:val="en-US" w:eastAsia="zh-CN"/>
        </w:rPr>
        <w:t>2</w:t>
      </w:r>
      <w:r>
        <w:rPr>
          <w:rFonts w:hint="eastAsia"/>
          <w:sz w:val="24"/>
          <w:szCs w:val="28"/>
        </w:rPr>
        <w:t>年</w:t>
      </w:r>
      <w:r>
        <w:rPr>
          <w:rFonts w:hint="eastAsia"/>
          <w:sz w:val="24"/>
          <w:szCs w:val="28"/>
          <w:lang w:val="en-US" w:eastAsia="zh-CN"/>
        </w:rPr>
        <w:t>6</w:t>
      </w:r>
      <w:r>
        <w:rPr>
          <w:rFonts w:hint="eastAsia"/>
          <w:sz w:val="24"/>
          <w:szCs w:val="28"/>
        </w:rPr>
        <w:t>月</w:t>
      </w:r>
      <w:r>
        <w:rPr>
          <w:rFonts w:hint="eastAsia"/>
          <w:sz w:val="24"/>
          <w:szCs w:val="28"/>
          <w:lang w:val="en-US" w:eastAsia="zh-CN"/>
        </w:rPr>
        <w:t>23</w:t>
      </w:r>
      <w:r>
        <w:rPr>
          <w:rFonts w:hint="eastAsia"/>
          <w:sz w:val="24"/>
          <w:szCs w:val="28"/>
        </w:rPr>
        <w:t>日</w:t>
      </w:r>
    </w:p>
    <w:p>
      <w:pPr>
        <w:spacing w:line="360" w:lineRule="auto"/>
        <w:ind w:firstLine="421"/>
        <w:jc w:val="left"/>
        <w:rPr>
          <w:rFonts w:hint="eastAsia"/>
          <w:sz w:val="24"/>
          <w:szCs w:val="28"/>
        </w:rPr>
      </w:pPr>
    </w:p>
    <w:p/>
    <w:p/>
    <w:p/>
    <w:p/>
    <w:p/>
    <w:p>
      <w:pPr>
        <w:rPr>
          <w:rFonts w:hint="eastAsia" w:eastAsiaTheme="minorEastAsia"/>
          <w:lang w:eastAsia="zh-CN"/>
        </w:rPr>
      </w:pPr>
    </w:p>
    <w:p/>
    <w:p/>
    <w:p/>
    <w:p/>
    <w:p/>
    <w:p/>
    <w:p/>
    <w:p/>
    <w:p/>
    <w:p/>
    <w:p/>
    <w:p/>
    <w:p/>
    <w:p/>
    <w:p/>
    <w:p/>
    <w:p/>
    <w:p/>
    <w:p/>
    <w:p/>
    <w:p>
      <w:pPr>
        <w:tabs>
          <w:tab w:val="left" w:pos="3152"/>
        </w:tabs>
      </w:pPr>
      <w:r>
        <w:tab/>
      </w:r>
    </w:p>
    <w:p>
      <w:pPr>
        <w:tabs>
          <w:tab w:val="left" w:pos="3152"/>
        </w:tabs>
      </w:pPr>
    </w:p>
    <w:p>
      <w:pPr>
        <w:tabs>
          <w:tab w:val="left" w:pos="3152"/>
        </w:tabs>
      </w:pPr>
    </w:p>
    <w:p>
      <w:pPr>
        <w:tabs>
          <w:tab w:val="left" w:pos="3152"/>
        </w:tabs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tabs>
          <w:tab w:val="left" w:pos="3152"/>
        </w:tabs>
        <w:jc w:val="center"/>
        <w:rPr>
          <w:rFonts w:hint="eastAsia"/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2</w:t>
      </w:r>
      <w:r>
        <w:rPr>
          <w:b/>
          <w:bCs/>
          <w:sz w:val="22"/>
          <w:szCs w:val="24"/>
        </w:rPr>
        <w:t>02</w:t>
      </w:r>
      <w:r>
        <w:rPr>
          <w:rFonts w:hint="eastAsia"/>
          <w:b/>
          <w:bCs/>
          <w:sz w:val="22"/>
          <w:szCs w:val="24"/>
          <w:lang w:val="en-US" w:eastAsia="zh-CN"/>
        </w:rPr>
        <w:t>2</w:t>
      </w:r>
      <w:r>
        <w:rPr>
          <w:rFonts w:hint="eastAsia"/>
          <w:b/>
          <w:bCs/>
          <w:sz w:val="22"/>
          <w:szCs w:val="24"/>
        </w:rPr>
        <w:t>年秋季</w:t>
      </w:r>
      <w:r>
        <w:rPr>
          <w:rFonts w:hint="eastAsia"/>
          <w:b/>
          <w:bCs/>
          <w:sz w:val="22"/>
          <w:szCs w:val="24"/>
          <w:lang w:val="en-US" w:eastAsia="zh-CN"/>
        </w:rPr>
        <w:t>土木工程系</w:t>
      </w:r>
      <w:r>
        <w:rPr>
          <w:rFonts w:hint="eastAsia"/>
          <w:b/>
          <w:bCs/>
          <w:sz w:val="22"/>
          <w:szCs w:val="24"/>
        </w:rPr>
        <w:t>课程教材选用清单</w:t>
      </w:r>
    </w:p>
    <w:p>
      <w:pPr>
        <w:tabs>
          <w:tab w:val="left" w:pos="3152"/>
        </w:tabs>
      </w:pPr>
      <w:bookmarkStart w:id="0" w:name="_GoBack"/>
      <w:bookmarkEnd w:id="0"/>
    </w:p>
    <w:p>
      <w:pPr>
        <w:ind w:firstLine="420" w:firstLineChars="200"/>
      </w:pP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1190"/>
        <w:gridCol w:w="1640"/>
        <w:gridCol w:w="2392"/>
        <w:gridCol w:w="1837"/>
        <w:gridCol w:w="2392"/>
        <w:gridCol w:w="2299"/>
        <w:gridCol w:w="1398"/>
        <w:gridCol w:w="262"/>
        <w:gridCol w:w="396"/>
        <w:gridCol w:w="262"/>
        <w:gridCol w:w="2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审核状态</w:t>
            </w:r>
          </w:p>
        </w:tc>
        <w:tc>
          <w:tcPr>
            <w:tcW w:w="4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年级专业</w:t>
            </w:r>
          </w:p>
        </w:tc>
        <w:tc>
          <w:tcPr>
            <w:tcW w:w="8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教材名称</w:t>
            </w:r>
          </w:p>
        </w:tc>
        <w:tc>
          <w:tcPr>
            <w:tcW w:w="6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出版社</w:t>
            </w:r>
          </w:p>
        </w:tc>
        <w:tc>
          <w:tcPr>
            <w:tcW w:w="8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编著者</w:t>
            </w:r>
          </w:p>
        </w:tc>
        <w:tc>
          <w:tcPr>
            <w:tcW w:w="4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ISBN编码</w:t>
            </w:r>
          </w:p>
        </w:tc>
        <w:tc>
          <w:tcPr>
            <w:tcW w:w="4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教材类型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自编</w:t>
            </w:r>
          </w:p>
        </w:tc>
        <w:tc>
          <w:tcPr>
            <w:tcW w:w="167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属于</w:t>
            </w:r>
          </w:p>
        </w:tc>
        <w:tc>
          <w:tcPr>
            <w:tcW w:w="123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属于</w:t>
            </w:r>
          </w:p>
        </w:tc>
        <w:tc>
          <w:tcPr>
            <w:tcW w:w="123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境外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67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马工程</w:t>
            </w:r>
          </w:p>
        </w:tc>
        <w:tc>
          <w:tcPr>
            <w:tcW w:w="123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哲学</w:t>
            </w:r>
          </w:p>
        </w:tc>
        <w:tc>
          <w:tcPr>
            <w:tcW w:w="123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3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123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23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12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材料力学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统一(2021土木工程共1个专业)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材料力学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武汉理工大学出版社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袁海庆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'978-7-5629-4323-5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统一(2020工程管理共1个专业)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工程财务管理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张学英，韩艳华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'9787301156162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测量学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统一(2021土木工程共1个专业)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测量学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程效军，鲍峰，顾孝烈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'9787560861531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教育部国家级规划教材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房地产开发与经营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统一(2019工程管理共1个专业)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房地产开发与经营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吕萍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'9787300222745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教育部国家级规划教材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房屋建筑学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统一(2021工程管理共1个专业)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房屋建筑学( 二版)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中国建筑工业出版社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赵西平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'9787112199044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钢筋混凝土桥梁结构设计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统一(2020土木工程共1个专业)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结构设计原理（第4版）2018年8月版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人民交通出版社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叶见曙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'9787114147432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教育部国家级规划教材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工程合同管理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统一(2019工程管理共1个专业)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建设工程合同管理（2022版）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中国建筑工业出版社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中国建设监理协会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'9787112259212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工程监理概论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统一(2019土木工程共2个专业)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建设工程监理概论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中国建筑工业出版社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中国建设监理协会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'978-7-112-26821-4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统一(2020土木工程共2个专业)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工程经济学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李南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'9787030571595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工程经济学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统一(2020工程管理共1个专业)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工程经济学(第五版)李南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李南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'9787030571595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工程力学（上）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统一(2021工程管理共1个专业)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工程力学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王永廉、马景槐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'9787111654285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省部级规划教材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工程项目管理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统一(2019工程管理共1个专业)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建设工程项目管理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中国建筑工业出版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全国一级建造师执业资格考试用书编写委员会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'ISBN:978-7-112-25930-4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混凝土结构设计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统一(2020土木工程共1个专业)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混凝土结构设计中册--混凝土结构与砌体结构设计（第七版）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中国建筑工业出版社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东南大学,同济大学,天津大学 等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'9787112243594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教育部国家级规划教材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建设项目管理（一）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统一(2019土木工程共2个专业)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建设工程项目管理（2022版）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中国建筑工业出版社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全国一级建造师执业资格考试用书编写委员会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'9787112271573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建筑结构（上）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统一(2020工程管理共1个专业)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工程结构（第三版）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袁锦根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'9787560849768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教育部国家级规划教材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建筑结构抗震设计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统一(2020土木工程共1个专业)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建筑抗震设计（第四版）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中国建筑工业出版社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郭继武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'9787112203642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建筑结构抗震设计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统一(2021土木工程(升)共1个专业)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建筑抗震设计（第四版）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中国建筑工业出版社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郭继武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'9787112203642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教育部国家级规划教材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结构力学（上）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统一(2021土木工程共1个专业)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结构力学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中国建筑工业出版社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祁皑，林伟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'9787112216208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经济学原理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统一(2021工程管理共1个专业)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经济学原理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高鸿业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'9787300274553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桥涵水文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统一(2020土木工程共2个专业)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桥涵水文(第五版)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人民交通出版社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高冬光 王亚玲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'9787114132384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教育部国家级规划教材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桥梁工程（一）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统一(2020工程管理共1个专业)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桥梁工程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人民交通出版社股份有限公司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陈宝春 陈友杰 赵秋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'978-7-114-13674-0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省部级规划教材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桥梁工程（一）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统一(2020土木工程共2个专业)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桥梁工程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人民交通出版社股份有限公司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陈宝春 陈友杰 赵秋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'978-7-114-13674-0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省部级规划教材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桥梁工程检测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统一(2019土木工程共2个专业)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桥梁检测与加固技术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人民交通出版社股份有限公司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姚国文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'9787114114779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教育部国家级规划教材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施工组织设计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统一(2019土木工程共2个专业)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《土木工程施工Ⅱ——施工组织》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蔡雪峰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'ISBN:978-7-04-051143-7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教育部国家级规划教材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土木工程概预算（二）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统一(2019土木工程共2个专业)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公路施工组织及概预算（第4版）2020年8月出版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人民交通出版社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王首绪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'9787114165559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教育部国家级规划教材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土木工程概预算（一）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统一(2019土木工程共2个专业)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建筑工程计量与计价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李杰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'9787040538328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教育部国家级规划教材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土木工程施工技术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统一(2020工程管理共1个专业)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土木工程施工Ⅰ-施工技术 第二版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蔡雪峰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'978-7-04-051144-4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教育部国家级规划教材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现代预应力混凝土结构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统一(2019土木工程共2个专业)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预应力结果理论（第二版）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中国建筑工业出版社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房贞政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'9787112166411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运筹学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统一(2020工程管理共1个专业)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管理运筹学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韩伯棠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'9787040527230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教育部国家级精品教材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录完待审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智慧建筑与BIM应用技术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统一(2020土木工程共1个专业)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BIM技术应用——Revit三维建模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孙仲健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'9787302607748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</w:tbl>
    <w:p>
      <w:pPr>
        <w:ind w:firstLine="420" w:firstLineChars="200"/>
      </w:pPr>
    </w:p>
    <w:sectPr>
      <w:pgSz w:w="16838" w:h="11906" w:orient="landscape"/>
      <w:pgMar w:top="1134" w:right="851" w:bottom="1134" w:left="85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88"/>
    <w:rsid w:val="005F122B"/>
    <w:rsid w:val="007F6286"/>
    <w:rsid w:val="00841188"/>
    <w:rsid w:val="00945FA9"/>
    <w:rsid w:val="01D27C99"/>
    <w:rsid w:val="0F4A78E8"/>
    <w:rsid w:val="37DB4CBC"/>
    <w:rsid w:val="3BBD5044"/>
    <w:rsid w:val="51B56DAA"/>
    <w:rsid w:val="5443287E"/>
    <w:rsid w:val="57533B5A"/>
    <w:rsid w:val="587E7FBB"/>
    <w:rsid w:val="5FD90175"/>
    <w:rsid w:val="7C880085"/>
    <w:rsid w:val="7DBE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qFormat/>
    <w:uiPriority w:val="99"/>
    <w:pPr>
      <w:ind w:left="100" w:leftChars="2500"/>
    </w:pPr>
  </w:style>
  <w:style w:type="character" w:customStyle="1" w:styleId="5">
    <w:name w:val="日期 字符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843</Words>
  <Characters>1162</Characters>
  <Lines>19</Lines>
  <Paragraphs>5</Paragraphs>
  <TotalTime>1</TotalTime>
  <ScaleCrop>false</ScaleCrop>
  <LinksUpToDate>false</LinksUpToDate>
  <CharactersWithSpaces>1263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2021-07-14T05:51:00Z</dcterms:created>
  <dc:creator>acer</dc:creator>
  <cp:lastModifiedBy>丹</cp:lastModifiedBy>
  <cp:lastPrinted>2022-06-21T08:31:00Z</cp:lastPrinted>
  <dcterms:modified xsi:type="dcterms:W3CDTF">2022-06-23T02:07:55Z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